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F840" w14:textId="77777777" w:rsidR="00AF2EF0" w:rsidRPr="001B2205" w:rsidRDefault="00AF2EF0" w:rsidP="00A36168">
      <w:pPr>
        <w:spacing w:line="276" w:lineRule="auto"/>
        <w:jc w:val="center"/>
        <w:rPr>
          <w:rFonts w:ascii="Tahoma" w:hAnsi="Tahoma"/>
        </w:rPr>
      </w:pPr>
    </w:p>
    <w:p w14:paraId="3F9A9339" w14:textId="77777777" w:rsidR="00FB71B3" w:rsidRDefault="00FB71B3" w:rsidP="00A36168">
      <w:pPr>
        <w:spacing w:line="276" w:lineRule="auto"/>
        <w:jc w:val="center"/>
        <w:rPr>
          <w:rFonts w:ascii="Tahoma" w:hAnsi="Tahoma"/>
          <w:b/>
        </w:rPr>
      </w:pPr>
    </w:p>
    <w:p w14:paraId="0C12AA4E" w14:textId="28B2BBF2" w:rsidR="00F842A4" w:rsidRPr="001B2205" w:rsidRDefault="00F842A4" w:rsidP="00A36168">
      <w:pPr>
        <w:spacing w:line="276" w:lineRule="auto"/>
        <w:jc w:val="center"/>
        <w:rPr>
          <w:rFonts w:ascii="Tahoma" w:hAnsi="Tahoma"/>
          <w:b/>
        </w:rPr>
      </w:pPr>
      <w:r w:rsidRPr="001B2205">
        <w:rPr>
          <w:rFonts w:ascii="Tahoma" w:hAnsi="Tahoma"/>
          <w:b/>
        </w:rPr>
        <w:t>Ludic Technologies: A Dance with Complexity</w:t>
      </w:r>
    </w:p>
    <w:p w14:paraId="431C1DDF" w14:textId="77777777" w:rsidR="00F842A4" w:rsidRPr="001B2205" w:rsidRDefault="00F842A4" w:rsidP="00A36168">
      <w:pPr>
        <w:spacing w:line="276" w:lineRule="auto"/>
        <w:rPr>
          <w:rFonts w:ascii="Tahoma" w:hAnsi="Tahoma"/>
        </w:rPr>
      </w:pPr>
    </w:p>
    <w:p w14:paraId="245A37CE" w14:textId="77777777" w:rsidR="00152A5F" w:rsidRPr="001B2205" w:rsidRDefault="00152A5F" w:rsidP="00A36168">
      <w:pPr>
        <w:spacing w:line="276" w:lineRule="auto"/>
        <w:rPr>
          <w:rFonts w:ascii="Tahoma" w:hAnsi="Tahoma"/>
        </w:rPr>
      </w:pPr>
    </w:p>
    <w:p w14:paraId="38BB2F5A" w14:textId="3765EA35" w:rsidR="0082724F" w:rsidRPr="001B2205" w:rsidRDefault="00AF299D" w:rsidP="00A36168">
      <w:pPr>
        <w:spacing w:line="276" w:lineRule="auto"/>
        <w:rPr>
          <w:rFonts w:ascii="Tahoma" w:hAnsi="Tahoma"/>
        </w:rPr>
      </w:pPr>
      <w:r w:rsidRPr="001B2205">
        <w:rPr>
          <w:rFonts w:ascii="Tahoma" w:hAnsi="Tahoma"/>
        </w:rPr>
        <w:t>What do artists</w:t>
      </w:r>
      <w:r w:rsidR="00F842A4" w:rsidRPr="001B2205">
        <w:rPr>
          <w:rFonts w:ascii="Tahoma" w:hAnsi="Tahoma"/>
        </w:rPr>
        <w:t>-(h)activists</w:t>
      </w:r>
      <w:r w:rsidRPr="001B2205">
        <w:rPr>
          <w:rFonts w:ascii="Tahoma" w:hAnsi="Tahoma"/>
        </w:rPr>
        <w:t xml:space="preserve"> like</w:t>
      </w:r>
      <w:r w:rsidR="00F842A4" w:rsidRPr="001B2205">
        <w:rPr>
          <w:rFonts w:ascii="Tahoma" w:hAnsi="Tahoma"/>
        </w:rPr>
        <w:t xml:space="preserve"> jonCates, etoy,</w:t>
      </w:r>
      <w:r w:rsidRPr="001B2205">
        <w:rPr>
          <w:rFonts w:ascii="Tahoma" w:hAnsi="Tahoma"/>
        </w:rPr>
        <w:t xml:space="preserve"> </w:t>
      </w:r>
      <w:r w:rsidR="00F842A4" w:rsidRPr="001B2205">
        <w:rPr>
          <w:rFonts w:ascii="Tahoma" w:hAnsi="Tahoma"/>
        </w:rPr>
        <w:t>Jaromil, The Yes Men,</w:t>
      </w:r>
      <w:r w:rsidRPr="001B2205">
        <w:rPr>
          <w:rFonts w:ascii="Tahoma" w:hAnsi="Tahoma"/>
        </w:rPr>
        <w:t xml:space="preserve"> Hel</w:t>
      </w:r>
      <w:r w:rsidR="00F842A4" w:rsidRPr="001B2205">
        <w:rPr>
          <w:rFonts w:ascii="Tahoma" w:hAnsi="Tahoma"/>
        </w:rPr>
        <w:t>en Nissenbaum, and Jon S</w:t>
      </w:r>
      <w:r w:rsidRPr="001B2205">
        <w:rPr>
          <w:rFonts w:ascii="Tahoma" w:hAnsi="Tahoma"/>
        </w:rPr>
        <w:t>atrom have in common? The short answer is: culture jamming. The</w:t>
      </w:r>
      <w:r w:rsidR="00624EAB" w:rsidRPr="001B2205">
        <w:rPr>
          <w:rFonts w:ascii="Tahoma" w:hAnsi="Tahoma"/>
        </w:rPr>
        <w:t xml:space="preserve"> slightly</w:t>
      </w:r>
      <w:r w:rsidRPr="001B2205">
        <w:rPr>
          <w:rFonts w:ascii="Tahoma" w:hAnsi="Tahoma"/>
        </w:rPr>
        <w:t xml:space="preserve"> longer</w:t>
      </w:r>
      <w:r w:rsidR="00AF2EF0" w:rsidRPr="001B2205">
        <w:rPr>
          <w:rFonts w:ascii="Tahoma" w:hAnsi="Tahoma"/>
        </w:rPr>
        <w:t xml:space="preserve"> answer</w:t>
      </w:r>
      <w:r w:rsidR="00542B7E" w:rsidRPr="001B2205">
        <w:rPr>
          <w:rFonts w:ascii="Tahoma" w:hAnsi="Tahoma"/>
        </w:rPr>
        <w:t xml:space="preserve"> is</w:t>
      </w:r>
      <w:r w:rsidR="00624EAB" w:rsidRPr="001B2205">
        <w:rPr>
          <w:rFonts w:ascii="Tahoma" w:hAnsi="Tahoma"/>
        </w:rPr>
        <w:t>:</w:t>
      </w:r>
      <w:r w:rsidRPr="001B2205">
        <w:rPr>
          <w:rFonts w:ascii="Tahoma" w:hAnsi="Tahoma"/>
        </w:rPr>
        <w:t xml:space="preserve"> </w:t>
      </w:r>
      <w:r w:rsidR="00542B7E" w:rsidRPr="001B2205">
        <w:rPr>
          <w:rFonts w:ascii="Tahoma" w:hAnsi="Tahoma"/>
        </w:rPr>
        <w:t xml:space="preserve">the use of </w:t>
      </w:r>
      <w:r w:rsidRPr="001B2205">
        <w:rPr>
          <w:rFonts w:ascii="Tahoma" w:hAnsi="Tahoma"/>
        </w:rPr>
        <w:t>ludus, or rule-</w:t>
      </w:r>
      <w:r w:rsidR="00624EAB" w:rsidRPr="001B2205">
        <w:rPr>
          <w:rFonts w:ascii="Tahoma" w:hAnsi="Tahoma"/>
        </w:rPr>
        <w:t>based strategies</w:t>
      </w:r>
      <w:r w:rsidR="007D2A7E" w:rsidRPr="001B2205">
        <w:rPr>
          <w:rFonts w:ascii="Tahoma" w:hAnsi="Tahoma"/>
        </w:rPr>
        <w:t xml:space="preserve">, and </w:t>
      </w:r>
      <w:r w:rsidRPr="00FB71B3">
        <w:rPr>
          <w:rFonts w:ascii="Tahoma" w:hAnsi="Tahoma"/>
          <w:i/>
        </w:rPr>
        <w:t>paideia</w:t>
      </w:r>
      <w:r w:rsidR="00624EAB" w:rsidRPr="001B2205">
        <w:rPr>
          <w:rFonts w:ascii="Tahoma" w:hAnsi="Tahoma"/>
        </w:rPr>
        <w:t>,</w:t>
      </w:r>
      <w:r w:rsidR="008328B1" w:rsidRPr="001B2205">
        <w:rPr>
          <w:rFonts w:ascii="Tahoma" w:hAnsi="Tahoma"/>
        </w:rPr>
        <w:t xml:space="preserve"> i</w:t>
      </w:r>
      <w:r w:rsidR="007D2A7E" w:rsidRPr="001B2205">
        <w:rPr>
          <w:rFonts w:ascii="Tahoma" w:hAnsi="Tahoma"/>
        </w:rPr>
        <w:t>mpro</w:t>
      </w:r>
      <w:r w:rsidR="00A36168">
        <w:rPr>
          <w:rFonts w:ascii="Tahoma" w:hAnsi="Tahoma"/>
        </w:rPr>
        <w:t>visation-based tactics,</w:t>
      </w:r>
      <w:r w:rsidR="00542B7E" w:rsidRPr="001B2205">
        <w:rPr>
          <w:rFonts w:ascii="Tahoma" w:hAnsi="Tahoma"/>
        </w:rPr>
        <w:t xml:space="preserve"> </w:t>
      </w:r>
      <w:r w:rsidR="001B2205" w:rsidRPr="001B2205">
        <w:rPr>
          <w:rFonts w:ascii="Tahoma" w:hAnsi="Tahoma"/>
        </w:rPr>
        <w:t xml:space="preserve">digital </w:t>
      </w:r>
      <w:r w:rsidR="001B2205" w:rsidRPr="001B2205">
        <w:rPr>
          <w:rStyle w:val="hgkelc"/>
          <w:rFonts w:ascii="Tahoma" w:eastAsia="Times New Roman" w:hAnsi="Tahoma" w:cs="Times New Roman"/>
          <w:bCs/>
          <w:i/>
        </w:rPr>
        <w:t>détournement</w:t>
      </w:r>
      <w:r w:rsidR="001B2205" w:rsidRPr="001B2205">
        <w:rPr>
          <w:rStyle w:val="hgkelc"/>
          <w:rFonts w:ascii="Tahoma" w:eastAsia="Times New Roman" w:hAnsi="Tahoma" w:cs="Times New Roman"/>
          <w:b/>
          <w:bCs/>
        </w:rPr>
        <w:t xml:space="preserve"> </w:t>
      </w:r>
      <w:r w:rsidR="003A2ACE">
        <w:rPr>
          <w:rFonts w:ascii="Tahoma" w:hAnsi="Tahoma"/>
        </w:rPr>
        <w:t>and</w:t>
      </w:r>
      <w:r w:rsidR="00FB71B3">
        <w:rPr>
          <w:rFonts w:ascii="Tahoma" w:hAnsi="Tahoma"/>
        </w:rPr>
        <w:t xml:space="preserve"> </w:t>
      </w:r>
      <w:r w:rsidR="001B2205" w:rsidRPr="001B2205">
        <w:rPr>
          <w:rFonts w:ascii="Tahoma" w:hAnsi="Tahoma"/>
          <w:i/>
        </w:rPr>
        <w:t>la</w:t>
      </w:r>
      <w:r w:rsidR="00AF2EF0" w:rsidRPr="001B2205">
        <w:rPr>
          <w:rFonts w:ascii="Tahoma" w:hAnsi="Tahoma"/>
          <w:i/>
        </w:rPr>
        <w:t xml:space="preserve"> </w:t>
      </w:r>
      <w:r w:rsidR="001B2205" w:rsidRPr="001B2205">
        <w:rPr>
          <w:rFonts w:ascii="Tahoma" w:hAnsi="Tahoma"/>
          <w:i/>
        </w:rPr>
        <w:t>derive</w:t>
      </w:r>
      <w:r w:rsidR="001B2205" w:rsidRPr="001B2205">
        <w:rPr>
          <w:rFonts w:ascii="Tahoma" w:hAnsi="Tahoma"/>
        </w:rPr>
        <w:t xml:space="preserve"> (the drift).</w:t>
      </w:r>
      <w:r w:rsidR="00624EAB" w:rsidRPr="001B2205">
        <w:rPr>
          <w:rFonts w:ascii="Tahoma" w:hAnsi="Tahoma"/>
        </w:rPr>
        <w:t xml:space="preserve"> </w:t>
      </w:r>
    </w:p>
    <w:p w14:paraId="5248F981" w14:textId="77777777" w:rsidR="000248DD" w:rsidRPr="001B2205" w:rsidRDefault="000248DD" w:rsidP="00A36168">
      <w:pPr>
        <w:spacing w:line="276" w:lineRule="auto"/>
        <w:rPr>
          <w:rFonts w:ascii="Tahoma" w:hAnsi="Tahoma"/>
        </w:rPr>
      </w:pPr>
    </w:p>
    <w:p w14:paraId="49F13D93" w14:textId="6F8FBEEF" w:rsidR="007D2A7E" w:rsidRPr="001B2205" w:rsidRDefault="00624EAB" w:rsidP="00A36168">
      <w:pPr>
        <w:spacing w:line="276" w:lineRule="auto"/>
        <w:rPr>
          <w:rFonts w:ascii="Tahoma" w:hAnsi="Tahoma"/>
        </w:rPr>
      </w:pPr>
      <w:r w:rsidRPr="001B2205">
        <w:rPr>
          <w:rFonts w:ascii="Tahoma" w:hAnsi="Tahoma"/>
        </w:rPr>
        <w:t xml:space="preserve">The main idea behind this workshop is that </w:t>
      </w:r>
      <w:r w:rsidR="00AF299D" w:rsidRPr="001B2205">
        <w:rPr>
          <w:rFonts w:ascii="Tahoma" w:hAnsi="Tahoma"/>
        </w:rPr>
        <w:t>AI</w:t>
      </w:r>
      <w:r w:rsidRPr="001B2205">
        <w:rPr>
          <w:rFonts w:ascii="Tahoma" w:hAnsi="Tahoma"/>
        </w:rPr>
        <w:t>, as used in administr</w:t>
      </w:r>
      <w:r w:rsidR="001B2205" w:rsidRPr="001B2205">
        <w:rPr>
          <w:rFonts w:ascii="Tahoma" w:hAnsi="Tahoma"/>
        </w:rPr>
        <w:t>ation, banking, education,</w:t>
      </w:r>
      <w:r w:rsidR="007D2A7E" w:rsidRPr="001B2205">
        <w:rPr>
          <w:rFonts w:ascii="Tahoma" w:hAnsi="Tahoma"/>
        </w:rPr>
        <w:t xml:space="preserve"> the gig economy,</w:t>
      </w:r>
      <w:r w:rsidR="001B2205" w:rsidRPr="001B2205">
        <w:rPr>
          <w:rFonts w:ascii="Tahoma" w:hAnsi="Tahoma"/>
        </w:rPr>
        <w:t xml:space="preserve"> and many oth</w:t>
      </w:r>
      <w:r w:rsidR="00FB71B3">
        <w:rPr>
          <w:rFonts w:ascii="Tahoma" w:hAnsi="Tahoma"/>
        </w:rPr>
        <w:t>er spheres of life,</w:t>
      </w:r>
      <w:r w:rsidR="007D2A7E" w:rsidRPr="001B2205">
        <w:rPr>
          <w:rFonts w:ascii="Tahoma" w:hAnsi="Tahoma"/>
        </w:rPr>
        <w:t xml:space="preserve"> </w:t>
      </w:r>
      <w:r w:rsidRPr="001B2205">
        <w:rPr>
          <w:rFonts w:ascii="Tahoma" w:hAnsi="Tahoma"/>
        </w:rPr>
        <w:t>is both an invisible</w:t>
      </w:r>
      <w:r w:rsidR="003656CD" w:rsidRPr="001B2205">
        <w:rPr>
          <w:rFonts w:ascii="Tahoma" w:hAnsi="Tahoma"/>
        </w:rPr>
        <w:t xml:space="preserve"> (and invisibly violent)</w:t>
      </w:r>
      <w:r w:rsidRPr="001B2205">
        <w:rPr>
          <w:rFonts w:ascii="Tahoma" w:hAnsi="Tahoma"/>
        </w:rPr>
        <w:t xml:space="preserve"> </w:t>
      </w:r>
      <w:r w:rsidR="007D2A7E" w:rsidRPr="001B2205">
        <w:rPr>
          <w:rFonts w:ascii="Tahoma" w:hAnsi="Tahoma"/>
        </w:rPr>
        <w:t>hegemonic force, and an</w:t>
      </w:r>
      <w:r w:rsidRPr="001B2205">
        <w:rPr>
          <w:rFonts w:ascii="Tahoma" w:hAnsi="Tahoma"/>
        </w:rPr>
        <w:t xml:space="preserve"> </w:t>
      </w:r>
      <w:r w:rsidR="007D2A7E" w:rsidRPr="001B2205">
        <w:rPr>
          <w:rFonts w:ascii="Tahoma" w:hAnsi="Tahoma"/>
        </w:rPr>
        <w:t>‘</w:t>
      </w:r>
      <w:r w:rsidRPr="001B2205">
        <w:rPr>
          <w:rFonts w:ascii="Tahoma" w:hAnsi="Tahoma"/>
        </w:rPr>
        <w:t>alien</w:t>
      </w:r>
      <w:r w:rsidR="007D2A7E" w:rsidRPr="001B2205">
        <w:rPr>
          <w:rFonts w:ascii="Tahoma" w:hAnsi="Tahoma"/>
        </w:rPr>
        <w:t>’ form of thought</w:t>
      </w:r>
      <w:r w:rsidR="003656CD" w:rsidRPr="001B2205">
        <w:rPr>
          <w:rFonts w:ascii="Tahoma" w:hAnsi="Tahoma"/>
        </w:rPr>
        <w:t>, to borrow Joseph W</w:t>
      </w:r>
      <w:r w:rsidR="00542B7E" w:rsidRPr="001B2205">
        <w:rPr>
          <w:rFonts w:ascii="Tahoma" w:hAnsi="Tahoma"/>
        </w:rPr>
        <w:t xml:space="preserve">eizenbaum’s expression. </w:t>
      </w:r>
      <w:r w:rsidR="007D2A7E" w:rsidRPr="001B2205">
        <w:rPr>
          <w:rFonts w:ascii="Tahoma" w:hAnsi="Tahoma"/>
        </w:rPr>
        <w:t>Our current cultu</w:t>
      </w:r>
      <w:r w:rsidR="00542B7E" w:rsidRPr="001B2205">
        <w:rPr>
          <w:rFonts w:ascii="Tahoma" w:hAnsi="Tahoma"/>
        </w:rPr>
        <w:t>ral experience is</w:t>
      </w:r>
      <w:r w:rsidR="007D2A7E" w:rsidRPr="001B2205">
        <w:rPr>
          <w:rFonts w:ascii="Tahoma" w:hAnsi="Tahoma"/>
        </w:rPr>
        <w:t xml:space="preserve"> one of </w:t>
      </w:r>
      <w:r w:rsidR="00542B7E" w:rsidRPr="001B2205">
        <w:rPr>
          <w:rFonts w:ascii="Tahoma" w:hAnsi="Tahoma"/>
        </w:rPr>
        <w:t xml:space="preserve">simultaneous </w:t>
      </w:r>
      <w:r w:rsidR="001B2205" w:rsidRPr="001B2205">
        <w:rPr>
          <w:rFonts w:ascii="Tahoma" w:hAnsi="Tahoma"/>
        </w:rPr>
        <w:t xml:space="preserve">over-determination </w:t>
      </w:r>
      <w:r w:rsidR="00FB71B3">
        <w:rPr>
          <w:rFonts w:ascii="Tahoma" w:hAnsi="Tahoma"/>
        </w:rPr>
        <w:t>(</w:t>
      </w:r>
      <w:r w:rsidR="007D2A7E" w:rsidRPr="001B2205">
        <w:rPr>
          <w:rFonts w:ascii="Tahoma" w:hAnsi="Tahoma"/>
        </w:rPr>
        <w:t xml:space="preserve">black-boxed AI procedures </w:t>
      </w:r>
      <w:r w:rsidR="00542B7E" w:rsidRPr="001B2205">
        <w:rPr>
          <w:rFonts w:ascii="Tahoma" w:hAnsi="Tahoma"/>
        </w:rPr>
        <w:t>arriving at unfathomable</w:t>
      </w:r>
      <w:r w:rsidR="007D2A7E" w:rsidRPr="001B2205">
        <w:rPr>
          <w:rFonts w:ascii="Tahoma" w:hAnsi="Tahoma"/>
        </w:rPr>
        <w:t xml:space="preserve"> conclusions such as ‘automatic’ bank account termination or ‘automatic’ health insurance claim refusal</w:t>
      </w:r>
      <w:r w:rsidR="00FB71B3">
        <w:rPr>
          <w:rFonts w:ascii="Tahoma" w:hAnsi="Tahoma"/>
        </w:rPr>
        <w:t xml:space="preserve">) </w:t>
      </w:r>
      <w:r w:rsidR="003656CD" w:rsidRPr="001B2205">
        <w:rPr>
          <w:rFonts w:ascii="Tahoma" w:hAnsi="Tahoma"/>
        </w:rPr>
        <w:t>and indeterminacy as constant</w:t>
      </w:r>
      <w:r w:rsidR="007D2A7E" w:rsidRPr="001B2205">
        <w:rPr>
          <w:rFonts w:ascii="Tahoma" w:hAnsi="Tahoma"/>
        </w:rPr>
        <w:t xml:space="preserve"> change.</w:t>
      </w:r>
    </w:p>
    <w:p w14:paraId="2D4FD527" w14:textId="77777777" w:rsidR="007D2A7E" w:rsidRPr="001B2205" w:rsidRDefault="007D2A7E" w:rsidP="00A36168">
      <w:pPr>
        <w:spacing w:line="276" w:lineRule="auto"/>
        <w:rPr>
          <w:rFonts w:ascii="Tahoma" w:hAnsi="Tahoma"/>
        </w:rPr>
      </w:pPr>
    </w:p>
    <w:p w14:paraId="20035CD4" w14:textId="78A9A51A" w:rsidR="00542B7E" w:rsidRPr="001B2205" w:rsidRDefault="00542B7E" w:rsidP="00A36168">
      <w:pPr>
        <w:spacing w:line="276" w:lineRule="auto"/>
        <w:rPr>
          <w:rFonts w:ascii="Tahoma" w:hAnsi="Tahoma"/>
        </w:rPr>
      </w:pPr>
      <w:r w:rsidRPr="001B2205">
        <w:rPr>
          <w:rFonts w:ascii="Tahoma" w:hAnsi="Tahoma"/>
        </w:rPr>
        <w:t xml:space="preserve">In this workshop, we’ll </w:t>
      </w:r>
      <w:r w:rsidR="007D2A7E" w:rsidRPr="001B2205">
        <w:rPr>
          <w:rFonts w:ascii="Tahoma" w:hAnsi="Tahoma"/>
        </w:rPr>
        <w:t>explore how ludic technologies</w:t>
      </w:r>
      <w:r w:rsidRPr="001B2205">
        <w:rPr>
          <w:rFonts w:ascii="Tahoma" w:hAnsi="Tahoma"/>
        </w:rPr>
        <w:t>, seen as</w:t>
      </w:r>
    </w:p>
    <w:p w14:paraId="6CC03B8E" w14:textId="2BB7A21A" w:rsidR="000248DD" w:rsidRPr="001B2205" w:rsidRDefault="008328B1" w:rsidP="00A36168">
      <w:pPr>
        <w:spacing w:line="276" w:lineRule="auto"/>
        <w:rPr>
          <w:rFonts w:ascii="Tahoma" w:hAnsi="Tahoma" w:cs="Tahoma"/>
        </w:rPr>
      </w:pPr>
      <w:r w:rsidRPr="001B2205">
        <w:rPr>
          <w:rFonts w:ascii="Tahoma" w:hAnsi="Tahoma" w:cs="Tahoma"/>
        </w:rPr>
        <w:t>material and</w:t>
      </w:r>
      <w:r w:rsidR="000248DD" w:rsidRPr="001B2205">
        <w:rPr>
          <w:rFonts w:ascii="Tahoma" w:hAnsi="Tahoma" w:cs="Tahoma"/>
        </w:rPr>
        <w:t xml:space="preserve"> immateri</w:t>
      </w:r>
      <w:r w:rsidRPr="001B2205">
        <w:rPr>
          <w:rFonts w:ascii="Tahoma" w:hAnsi="Tahoma" w:cs="Tahoma"/>
        </w:rPr>
        <w:t>al</w:t>
      </w:r>
      <w:r w:rsidR="000248DD" w:rsidRPr="001B2205">
        <w:rPr>
          <w:rFonts w:ascii="Tahoma" w:hAnsi="Tahoma" w:cs="Tahoma"/>
        </w:rPr>
        <w:t xml:space="preserve"> transf</w:t>
      </w:r>
      <w:r w:rsidRPr="001B2205">
        <w:rPr>
          <w:rFonts w:ascii="Tahoma" w:hAnsi="Tahoma" w:cs="Tahoma"/>
        </w:rPr>
        <w:t>ormation techniques and methods</w:t>
      </w:r>
      <w:r w:rsidR="00542B7E" w:rsidRPr="001B2205">
        <w:rPr>
          <w:rFonts w:ascii="Tahoma" w:hAnsi="Tahoma" w:cs="Tahoma"/>
        </w:rPr>
        <w:t>,</w:t>
      </w:r>
      <w:r w:rsidRPr="001B2205">
        <w:rPr>
          <w:rFonts w:ascii="Tahoma" w:hAnsi="Tahoma" w:cs="Tahoma"/>
        </w:rPr>
        <w:t xml:space="preserve"> </w:t>
      </w:r>
      <w:r w:rsidR="00AF2EF0" w:rsidRPr="001B2205">
        <w:rPr>
          <w:rFonts w:ascii="Tahoma" w:hAnsi="Tahoma" w:cs="Tahoma"/>
        </w:rPr>
        <w:t xml:space="preserve">can </w:t>
      </w:r>
      <w:r w:rsidR="00542B7E" w:rsidRPr="001B2205">
        <w:rPr>
          <w:rFonts w:ascii="Tahoma" w:hAnsi="Tahoma" w:cs="Tahoma"/>
        </w:rPr>
        <w:t>navigate this paradox. The workshop is li</w:t>
      </w:r>
      <w:r w:rsidR="00AF2EF0" w:rsidRPr="001B2205">
        <w:rPr>
          <w:rFonts w:ascii="Tahoma" w:hAnsi="Tahoma" w:cs="Tahoma"/>
        </w:rPr>
        <w:t>mited to 16 participants</w:t>
      </w:r>
      <w:r w:rsidR="00D07DC7" w:rsidRPr="001B2205">
        <w:rPr>
          <w:rFonts w:ascii="Tahoma" w:hAnsi="Tahoma" w:cs="Tahoma"/>
        </w:rPr>
        <w:t xml:space="preserve"> and divided into three parts</w:t>
      </w:r>
      <w:r w:rsidR="00542B7E" w:rsidRPr="001B2205">
        <w:rPr>
          <w:rFonts w:ascii="Tahoma" w:hAnsi="Tahoma" w:cs="Tahoma"/>
        </w:rPr>
        <w:t>:</w:t>
      </w:r>
    </w:p>
    <w:p w14:paraId="25B9A735" w14:textId="77777777" w:rsidR="008328B1" w:rsidRPr="001B2205" w:rsidRDefault="008328B1" w:rsidP="00A36168">
      <w:pPr>
        <w:spacing w:line="276" w:lineRule="auto"/>
        <w:rPr>
          <w:rFonts w:ascii="Tahoma" w:hAnsi="Tahoma" w:cs="Tahoma"/>
        </w:rPr>
      </w:pPr>
    </w:p>
    <w:p w14:paraId="5E505007" w14:textId="202788D2" w:rsidR="008328B1" w:rsidRPr="00A36168" w:rsidRDefault="00542B7E" w:rsidP="00A36168">
      <w:pPr>
        <w:spacing w:line="276" w:lineRule="auto"/>
        <w:rPr>
          <w:rFonts w:ascii="Tahoma" w:hAnsi="Tahoma" w:cs="Tahoma"/>
          <w:b/>
          <w:u w:val="single"/>
        </w:rPr>
      </w:pPr>
      <w:r w:rsidRPr="00A36168">
        <w:rPr>
          <w:rFonts w:ascii="Tahoma" w:hAnsi="Tahoma" w:cs="Tahoma"/>
          <w:b/>
          <w:u w:val="single"/>
        </w:rPr>
        <w:t xml:space="preserve">I: </w:t>
      </w:r>
      <w:r w:rsidR="003656CD" w:rsidRPr="00A36168">
        <w:rPr>
          <w:rFonts w:ascii="Tahoma" w:hAnsi="Tahoma" w:cs="Tahoma"/>
          <w:b/>
          <w:u w:val="single"/>
        </w:rPr>
        <w:t>Paths and D</w:t>
      </w:r>
      <w:r w:rsidR="00EE4A25" w:rsidRPr="00A36168">
        <w:rPr>
          <w:rFonts w:ascii="Tahoma" w:hAnsi="Tahoma" w:cs="Tahoma"/>
          <w:b/>
          <w:u w:val="single"/>
        </w:rPr>
        <w:t>etours</w:t>
      </w:r>
    </w:p>
    <w:p w14:paraId="3AFC8179" w14:textId="5C0DD1CD" w:rsidR="00542B7E" w:rsidRPr="001B2205" w:rsidRDefault="00AF2EF0" w:rsidP="00A36168">
      <w:pPr>
        <w:spacing w:line="276" w:lineRule="auto"/>
        <w:rPr>
          <w:rFonts w:ascii="Tahoma" w:hAnsi="Tahoma" w:cs="Tahoma"/>
        </w:rPr>
      </w:pPr>
      <w:r w:rsidRPr="001B2205">
        <w:rPr>
          <w:rFonts w:ascii="Tahoma" w:hAnsi="Tahoma" w:cs="Tahoma"/>
        </w:rPr>
        <w:t>As preparation for th</w:t>
      </w:r>
      <w:r w:rsidR="00D07DC7" w:rsidRPr="001B2205">
        <w:rPr>
          <w:rFonts w:ascii="Tahoma" w:hAnsi="Tahoma" w:cs="Tahoma"/>
        </w:rPr>
        <w:t>is part</w:t>
      </w:r>
      <w:r w:rsidRPr="001B2205">
        <w:rPr>
          <w:rFonts w:ascii="Tahoma" w:hAnsi="Tahoma" w:cs="Tahoma"/>
        </w:rPr>
        <w:t xml:space="preserve"> </w:t>
      </w:r>
      <w:r w:rsidR="003A2ACE">
        <w:rPr>
          <w:rFonts w:ascii="Tahoma" w:hAnsi="Tahoma" w:cs="Tahoma"/>
        </w:rPr>
        <w:t xml:space="preserve">of the workshop </w:t>
      </w:r>
      <w:r w:rsidRPr="001B2205">
        <w:rPr>
          <w:rFonts w:ascii="Tahoma" w:hAnsi="Tahoma" w:cs="Tahoma"/>
        </w:rPr>
        <w:t>please perform and d</w:t>
      </w:r>
      <w:r w:rsidR="00D07DC7" w:rsidRPr="001B2205">
        <w:rPr>
          <w:rFonts w:ascii="Tahoma" w:hAnsi="Tahoma" w:cs="Tahoma"/>
        </w:rPr>
        <w:t xml:space="preserve">ocument (in several images, sounds, a drawing, notation, or similar) </w:t>
      </w:r>
      <w:r w:rsidR="00542B7E" w:rsidRPr="001B2205">
        <w:rPr>
          <w:rFonts w:ascii="Tahoma" w:hAnsi="Tahoma" w:cs="Tahoma"/>
        </w:rPr>
        <w:t>Ken Friedman’s</w:t>
      </w:r>
      <w:r w:rsidRPr="001B2205">
        <w:rPr>
          <w:rFonts w:ascii="Tahoma" w:hAnsi="Tahoma" w:cs="Tahoma"/>
        </w:rPr>
        <w:t xml:space="preserve"> 1967</w:t>
      </w:r>
      <w:r w:rsidR="00542B7E" w:rsidRPr="001B2205">
        <w:rPr>
          <w:rFonts w:ascii="Tahoma" w:hAnsi="Tahoma" w:cs="Tahoma"/>
        </w:rPr>
        <w:t xml:space="preserve"> event score </w:t>
      </w:r>
      <w:r w:rsidRPr="001B2205">
        <w:rPr>
          <w:rFonts w:ascii="Tahoma" w:hAnsi="Tahoma" w:cs="Tahoma"/>
          <w:i/>
        </w:rPr>
        <w:t>Unfinished Symphony</w:t>
      </w:r>
      <w:r w:rsidRPr="001B2205">
        <w:rPr>
          <w:rFonts w:ascii="Tahoma" w:hAnsi="Tahoma" w:cs="Tahoma"/>
        </w:rPr>
        <w:t xml:space="preserve">: </w:t>
      </w:r>
      <w:r w:rsidR="00D07DC7" w:rsidRPr="001B2205">
        <w:rPr>
          <w:rFonts w:ascii="Tahoma" w:hAnsi="Tahoma" w:cs="Tahoma"/>
        </w:rPr>
        <w:t>“</w:t>
      </w:r>
      <w:r w:rsidRPr="001B2205">
        <w:rPr>
          <w:rFonts w:ascii="Tahoma" w:hAnsi="Tahoma" w:cs="Tahoma"/>
        </w:rPr>
        <w:t>Find Something. Carry i</w:t>
      </w:r>
      <w:r w:rsidR="00D07DC7" w:rsidRPr="001B2205">
        <w:rPr>
          <w:rFonts w:ascii="Tahoma" w:hAnsi="Tahoma" w:cs="Tahoma"/>
        </w:rPr>
        <w:t>t out to its logical conclusion”. An event score is</w:t>
      </w:r>
      <w:r w:rsidRPr="001B2205">
        <w:rPr>
          <w:rFonts w:ascii="Tahoma" w:hAnsi="Tahoma" w:cs="Tahoma"/>
        </w:rPr>
        <w:t xml:space="preserve"> a</w:t>
      </w:r>
      <w:r w:rsidR="00FB71B3">
        <w:rPr>
          <w:rFonts w:ascii="Tahoma" w:hAnsi="Tahoma" w:cs="Tahoma"/>
        </w:rPr>
        <w:t xml:space="preserve"> performative </w:t>
      </w:r>
      <w:r w:rsidR="00D07DC7" w:rsidRPr="001B2205">
        <w:rPr>
          <w:rFonts w:ascii="Tahoma" w:hAnsi="Tahoma" w:cs="Tahoma"/>
        </w:rPr>
        <w:t xml:space="preserve">instruction </w:t>
      </w:r>
      <w:r w:rsidR="003656CD" w:rsidRPr="001B2205">
        <w:rPr>
          <w:rFonts w:ascii="Tahoma" w:hAnsi="Tahoma" w:cs="Tahoma"/>
        </w:rPr>
        <w:t>that</w:t>
      </w:r>
      <w:r w:rsidR="00D07DC7" w:rsidRPr="001B2205">
        <w:rPr>
          <w:rFonts w:ascii="Tahoma" w:hAnsi="Tahoma" w:cs="Tahoma"/>
        </w:rPr>
        <w:t xml:space="preserve"> can be </w:t>
      </w:r>
      <w:r w:rsidR="00542B7E" w:rsidRPr="001B2205">
        <w:rPr>
          <w:rFonts w:ascii="Tahoma" w:hAnsi="Tahoma" w:cs="Tahoma"/>
        </w:rPr>
        <w:t>realised in a</w:t>
      </w:r>
      <w:r w:rsidRPr="001B2205">
        <w:rPr>
          <w:rFonts w:ascii="Tahoma" w:hAnsi="Tahoma" w:cs="Tahoma"/>
        </w:rPr>
        <w:t>ny medium or combination of media.</w:t>
      </w:r>
      <w:r w:rsidR="00D07DC7" w:rsidRPr="001B2205">
        <w:rPr>
          <w:rFonts w:ascii="Tahoma" w:hAnsi="Tahoma" w:cs="Tahoma"/>
        </w:rPr>
        <w:t xml:space="preserve"> The presentation shouldn’t be longer than 2 min </w:t>
      </w:r>
      <w:r w:rsidR="002318B3" w:rsidRPr="001B2205">
        <w:rPr>
          <w:rFonts w:ascii="Tahoma" w:hAnsi="Tahoma" w:cs="Tahoma"/>
        </w:rPr>
        <w:t xml:space="preserve">and you should be able to share </w:t>
      </w:r>
      <w:r w:rsidR="00D07DC7" w:rsidRPr="001B2205">
        <w:rPr>
          <w:rFonts w:ascii="Tahoma" w:hAnsi="Tahoma" w:cs="Tahoma"/>
        </w:rPr>
        <w:t>it with us by sharing your screen. Please also reflect on the following</w:t>
      </w:r>
      <w:r w:rsidR="00FB71B3">
        <w:rPr>
          <w:rFonts w:ascii="Tahoma" w:hAnsi="Tahoma" w:cs="Tahoma"/>
        </w:rPr>
        <w:t xml:space="preserve"> question</w:t>
      </w:r>
      <w:r w:rsidR="00D07DC7" w:rsidRPr="001B2205">
        <w:rPr>
          <w:rFonts w:ascii="Tahoma" w:hAnsi="Tahoma" w:cs="Tahoma"/>
        </w:rPr>
        <w:t>: what is the relationship of cause and effect, intention and accident, stasis and development in the piece you created?</w:t>
      </w:r>
      <w:r w:rsidR="00932B4B" w:rsidRPr="001B2205">
        <w:rPr>
          <w:rFonts w:ascii="Tahoma" w:hAnsi="Tahoma" w:cs="Tahoma"/>
        </w:rPr>
        <w:t xml:space="preserve"> </w:t>
      </w:r>
    </w:p>
    <w:p w14:paraId="14E85ECB" w14:textId="77777777" w:rsidR="00D07DC7" w:rsidRPr="001B2205" w:rsidRDefault="00D07DC7" w:rsidP="00A36168">
      <w:pPr>
        <w:spacing w:line="276" w:lineRule="auto"/>
        <w:rPr>
          <w:rFonts w:ascii="Tahoma" w:hAnsi="Tahoma" w:cs="Tahoma"/>
        </w:rPr>
      </w:pPr>
    </w:p>
    <w:p w14:paraId="7E281FB9" w14:textId="2DDCB363" w:rsidR="00D07DC7" w:rsidRPr="00A36168" w:rsidRDefault="00D07DC7" w:rsidP="00A36168">
      <w:pPr>
        <w:spacing w:line="276" w:lineRule="auto"/>
        <w:rPr>
          <w:rFonts w:ascii="Tahoma" w:hAnsi="Tahoma" w:cs="Tahoma"/>
          <w:b/>
          <w:u w:val="single"/>
        </w:rPr>
      </w:pPr>
      <w:r w:rsidRPr="00A36168">
        <w:rPr>
          <w:rFonts w:ascii="Tahoma" w:hAnsi="Tahoma" w:cs="Tahoma"/>
          <w:b/>
          <w:u w:val="single"/>
        </w:rPr>
        <w:t>II</w:t>
      </w:r>
      <w:r w:rsidR="00932B4B" w:rsidRPr="00A36168">
        <w:rPr>
          <w:rFonts w:ascii="Tahoma" w:hAnsi="Tahoma" w:cs="Tahoma"/>
          <w:b/>
          <w:u w:val="single"/>
        </w:rPr>
        <w:t>:</w:t>
      </w:r>
      <w:r w:rsidRPr="00A36168">
        <w:rPr>
          <w:rFonts w:ascii="Tahoma" w:hAnsi="Tahoma" w:cs="Tahoma"/>
          <w:b/>
          <w:u w:val="single"/>
        </w:rPr>
        <w:t xml:space="preserve"> Distributed Agency</w:t>
      </w:r>
    </w:p>
    <w:p w14:paraId="5CEE4C73" w14:textId="1D2BFA89" w:rsidR="002318B3" w:rsidRPr="001B2205" w:rsidRDefault="002318B3" w:rsidP="00A36168">
      <w:pPr>
        <w:spacing w:line="276" w:lineRule="auto"/>
        <w:rPr>
          <w:rFonts w:ascii="Tahoma" w:hAnsi="Tahoma" w:cs="Tahoma"/>
        </w:rPr>
      </w:pPr>
      <w:r w:rsidRPr="001B2205">
        <w:rPr>
          <w:rFonts w:ascii="Tahoma" w:hAnsi="Tahoma" w:cs="Tahoma"/>
        </w:rPr>
        <w:t xml:space="preserve">After a </w:t>
      </w:r>
      <w:r w:rsidR="00932B4B" w:rsidRPr="001B2205">
        <w:rPr>
          <w:rFonts w:ascii="Tahoma" w:hAnsi="Tahoma" w:cs="Tahoma"/>
        </w:rPr>
        <w:t>presentation</w:t>
      </w:r>
      <w:r w:rsidRPr="001B2205">
        <w:rPr>
          <w:rFonts w:ascii="Tahoma" w:hAnsi="Tahoma" w:cs="Tahoma"/>
        </w:rPr>
        <w:t xml:space="preserve"> (from NL)</w:t>
      </w:r>
      <w:r w:rsidR="000612E9" w:rsidRPr="001B2205">
        <w:rPr>
          <w:rFonts w:ascii="Tahoma" w:hAnsi="Tahoma" w:cs="Tahoma"/>
        </w:rPr>
        <w:t xml:space="preserve"> </w:t>
      </w:r>
      <w:r w:rsidR="00932B4B" w:rsidRPr="001B2205">
        <w:rPr>
          <w:rFonts w:ascii="Tahoma" w:hAnsi="Tahoma" w:cs="Tahoma"/>
        </w:rPr>
        <w:t>on ‘alien thought’, as based on action</w:t>
      </w:r>
      <w:r w:rsidR="00FB71B3">
        <w:rPr>
          <w:rFonts w:ascii="Tahoma" w:hAnsi="Tahoma" w:cs="Tahoma"/>
        </w:rPr>
        <w:t>, reaction</w:t>
      </w:r>
      <w:r w:rsidR="00932B4B" w:rsidRPr="001B2205">
        <w:rPr>
          <w:rFonts w:ascii="Tahoma" w:hAnsi="Tahoma" w:cs="Tahoma"/>
        </w:rPr>
        <w:t xml:space="preserve"> and distributed agency, </w:t>
      </w:r>
      <w:r w:rsidR="00FB71B3">
        <w:rPr>
          <w:rFonts w:ascii="Tahoma" w:hAnsi="Tahoma" w:cs="Tahoma"/>
        </w:rPr>
        <w:t xml:space="preserve">supervised and unsupervised machine learning, </w:t>
      </w:r>
      <w:r w:rsidR="003656CD" w:rsidRPr="001B2205">
        <w:rPr>
          <w:rFonts w:ascii="Tahoma" w:hAnsi="Tahoma" w:cs="Tahoma"/>
        </w:rPr>
        <w:t xml:space="preserve">contemporary </w:t>
      </w:r>
      <w:r w:rsidR="00932B4B" w:rsidRPr="001B2205">
        <w:rPr>
          <w:rFonts w:ascii="Tahoma" w:hAnsi="Tahoma" w:cs="Tahoma"/>
        </w:rPr>
        <w:t>ludic strategies and improvisational tactics that</w:t>
      </w:r>
      <w:r w:rsidRPr="001B2205">
        <w:rPr>
          <w:rFonts w:ascii="Tahoma" w:hAnsi="Tahoma" w:cs="Tahoma"/>
        </w:rPr>
        <w:t xml:space="preserve"> employ alien thought will be analysed. Y</w:t>
      </w:r>
      <w:r w:rsidR="00932B4B" w:rsidRPr="001B2205">
        <w:rPr>
          <w:rFonts w:ascii="Tahoma" w:hAnsi="Tahoma" w:cs="Tahoma"/>
        </w:rPr>
        <w:t xml:space="preserve">ou will </w:t>
      </w:r>
      <w:r w:rsidR="00152A5F" w:rsidRPr="001B2205">
        <w:rPr>
          <w:rFonts w:ascii="Tahoma" w:hAnsi="Tahoma" w:cs="Tahoma"/>
        </w:rPr>
        <w:t xml:space="preserve">then </w:t>
      </w:r>
      <w:r w:rsidR="00932B4B" w:rsidRPr="001B2205">
        <w:rPr>
          <w:rFonts w:ascii="Tahoma" w:hAnsi="Tahoma" w:cs="Tahoma"/>
        </w:rPr>
        <w:t xml:space="preserve">be asked to compare, in two groups, the </w:t>
      </w:r>
      <w:r w:rsidR="000612E9" w:rsidRPr="001B2205">
        <w:rPr>
          <w:rFonts w:ascii="Tahoma" w:hAnsi="Tahoma" w:cs="Tahoma"/>
        </w:rPr>
        <w:t>embodied/multisensorial/digital</w:t>
      </w:r>
      <w:r w:rsidR="00932B4B" w:rsidRPr="001B2205">
        <w:rPr>
          <w:rFonts w:ascii="Tahoma" w:hAnsi="Tahoma" w:cs="Tahoma"/>
        </w:rPr>
        <w:t xml:space="preserve"> experience of creating the above piece</w:t>
      </w:r>
      <w:r w:rsidRPr="001B2205">
        <w:rPr>
          <w:rFonts w:ascii="Tahoma" w:hAnsi="Tahoma" w:cs="Tahoma"/>
        </w:rPr>
        <w:t xml:space="preserve"> </w:t>
      </w:r>
      <w:r w:rsidRPr="001B2205">
        <w:rPr>
          <w:rFonts w:ascii="Tahoma" w:hAnsi="Tahoma" w:cs="Tahoma"/>
        </w:rPr>
        <w:lastRenderedPageBreak/>
        <w:t>and reflect on how</w:t>
      </w:r>
      <w:r w:rsidR="000612E9" w:rsidRPr="001B2205">
        <w:rPr>
          <w:rFonts w:ascii="Tahoma" w:hAnsi="Tahoma" w:cs="Tahoma"/>
        </w:rPr>
        <w:t xml:space="preserve"> environment</w:t>
      </w:r>
      <w:r w:rsidRPr="001B2205">
        <w:rPr>
          <w:rFonts w:ascii="Tahoma" w:hAnsi="Tahoma" w:cs="Tahoma"/>
        </w:rPr>
        <w:t>s, media</w:t>
      </w:r>
      <w:r w:rsidR="000612E9" w:rsidRPr="001B2205">
        <w:rPr>
          <w:rFonts w:ascii="Tahoma" w:hAnsi="Tahoma" w:cs="Tahoma"/>
        </w:rPr>
        <w:t xml:space="preserve"> and sequence</w:t>
      </w:r>
      <w:r w:rsidRPr="001B2205">
        <w:rPr>
          <w:rFonts w:ascii="Tahoma" w:hAnsi="Tahoma" w:cs="Tahoma"/>
        </w:rPr>
        <w:t>s</w:t>
      </w:r>
      <w:r w:rsidR="00FB71B3">
        <w:rPr>
          <w:rFonts w:ascii="Tahoma" w:hAnsi="Tahoma" w:cs="Tahoma"/>
        </w:rPr>
        <w:t xml:space="preserve"> think</w:t>
      </w:r>
      <w:r w:rsidR="003A2ACE">
        <w:rPr>
          <w:rFonts w:ascii="Tahoma" w:hAnsi="Tahoma" w:cs="Tahoma"/>
        </w:rPr>
        <w:t>,</w:t>
      </w:r>
      <w:r w:rsidR="00152A5F" w:rsidRPr="001B2205">
        <w:rPr>
          <w:rFonts w:ascii="Tahoma" w:hAnsi="Tahoma" w:cs="Tahoma"/>
        </w:rPr>
        <w:t xml:space="preserve"> how </w:t>
      </w:r>
      <w:r w:rsidR="000612E9" w:rsidRPr="001B2205">
        <w:rPr>
          <w:rFonts w:ascii="Tahoma" w:hAnsi="Tahoma" w:cs="Tahoma"/>
        </w:rPr>
        <w:t>the different agents of thoug</w:t>
      </w:r>
      <w:r w:rsidR="003A2ACE">
        <w:rPr>
          <w:rFonts w:ascii="Tahoma" w:hAnsi="Tahoma" w:cs="Tahoma"/>
        </w:rPr>
        <w:t>ht/action come into being and</w:t>
      </w:r>
      <w:r w:rsidR="00A36168">
        <w:rPr>
          <w:rFonts w:ascii="Tahoma" w:hAnsi="Tahoma" w:cs="Tahoma"/>
        </w:rPr>
        <w:t xml:space="preserve"> how they</w:t>
      </w:r>
      <w:r w:rsidR="00FB71B3">
        <w:rPr>
          <w:rFonts w:ascii="Tahoma" w:hAnsi="Tahoma" w:cs="Tahoma"/>
        </w:rPr>
        <w:t xml:space="preserve"> behave</w:t>
      </w:r>
      <w:r w:rsidRPr="001B2205">
        <w:rPr>
          <w:rFonts w:ascii="Tahoma" w:hAnsi="Tahoma" w:cs="Tahoma"/>
        </w:rPr>
        <w:t xml:space="preserve">. This will </w:t>
      </w:r>
      <w:r w:rsidR="00152A5F" w:rsidRPr="001B2205">
        <w:rPr>
          <w:rFonts w:ascii="Tahoma" w:hAnsi="Tahoma" w:cs="Tahoma"/>
        </w:rPr>
        <w:t>be followed by a plenary discussion</w:t>
      </w:r>
      <w:r w:rsidR="003656CD" w:rsidRPr="001B2205">
        <w:rPr>
          <w:rFonts w:ascii="Tahoma" w:hAnsi="Tahoma" w:cs="Tahoma"/>
        </w:rPr>
        <w:t>, and a presentation (</w:t>
      </w:r>
      <w:r w:rsidRPr="001B2205">
        <w:rPr>
          <w:rFonts w:ascii="Tahoma" w:hAnsi="Tahoma" w:cs="Tahoma"/>
        </w:rPr>
        <w:t>from NL) on</w:t>
      </w:r>
      <w:r w:rsidR="003656CD" w:rsidRPr="001B2205">
        <w:rPr>
          <w:rFonts w:ascii="Tahoma" w:hAnsi="Tahoma" w:cs="Tahoma"/>
        </w:rPr>
        <w:t xml:space="preserve"> the semantics of code writing</w:t>
      </w:r>
      <w:r w:rsidR="00DD3940" w:rsidRPr="001B2205">
        <w:rPr>
          <w:rFonts w:ascii="Tahoma" w:hAnsi="Tahoma" w:cs="Tahoma"/>
        </w:rPr>
        <w:t>.</w:t>
      </w:r>
      <w:r w:rsidR="003656CD" w:rsidRPr="001B2205">
        <w:rPr>
          <w:rFonts w:ascii="Tahoma" w:hAnsi="Tahoma" w:cs="Tahoma"/>
        </w:rPr>
        <w:t xml:space="preserve"> </w:t>
      </w:r>
    </w:p>
    <w:p w14:paraId="07341D77" w14:textId="77777777" w:rsidR="001B2205" w:rsidRPr="001B2205" w:rsidRDefault="001B2205" w:rsidP="00A36168">
      <w:pPr>
        <w:spacing w:line="276" w:lineRule="auto"/>
        <w:rPr>
          <w:rFonts w:ascii="Tahoma" w:hAnsi="Tahoma" w:cs="Tahoma"/>
        </w:rPr>
      </w:pPr>
    </w:p>
    <w:p w14:paraId="06A7BD97" w14:textId="77777777" w:rsidR="002318B3" w:rsidRPr="001B2205" w:rsidRDefault="002318B3" w:rsidP="00A36168">
      <w:pPr>
        <w:spacing w:line="276" w:lineRule="auto"/>
        <w:rPr>
          <w:rFonts w:ascii="Tahoma" w:hAnsi="Tahoma" w:cs="Tahoma"/>
        </w:rPr>
      </w:pPr>
    </w:p>
    <w:p w14:paraId="6FF25177" w14:textId="77777777" w:rsidR="003656CD" w:rsidRPr="00A36168" w:rsidRDefault="003656CD" w:rsidP="00A36168">
      <w:pPr>
        <w:spacing w:line="276" w:lineRule="auto"/>
        <w:rPr>
          <w:rFonts w:ascii="Tahoma" w:hAnsi="Tahoma" w:cs="Tahoma"/>
          <w:b/>
          <w:u w:val="single"/>
        </w:rPr>
      </w:pPr>
      <w:r w:rsidRPr="00A36168">
        <w:rPr>
          <w:rFonts w:ascii="Tahoma" w:hAnsi="Tahoma" w:cs="Tahoma"/>
          <w:b/>
          <w:u w:val="single"/>
        </w:rPr>
        <w:t>III: Encoding L</w:t>
      </w:r>
      <w:r w:rsidR="002318B3" w:rsidRPr="00A36168">
        <w:rPr>
          <w:rFonts w:ascii="Tahoma" w:hAnsi="Tahoma" w:cs="Tahoma"/>
          <w:b/>
          <w:u w:val="single"/>
        </w:rPr>
        <w:t>udicity</w:t>
      </w:r>
    </w:p>
    <w:p w14:paraId="74602DCB" w14:textId="13BC3ABB" w:rsidR="001B2205" w:rsidRPr="001B2205" w:rsidRDefault="00152A5F" w:rsidP="00A36168">
      <w:pPr>
        <w:spacing w:line="276" w:lineRule="auto"/>
        <w:rPr>
          <w:rFonts w:ascii="Tahoma" w:hAnsi="Tahoma" w:cs="Tahoma"/>
        </w:rPr>
      </w:pPr>
      <w:r w:rsidRPr="001B2205">
        <w:rPr>
          <w:rFonts w:ascii="Tahoma" w:hAnsi="Tahoma" w:cs="Tahoma"/>
        </w:rPr>
        <w:t>After a discussion of the different modes of machine learning and the</w:t>
      </w:r>
      <w:r w:rsidR="001B2205" w:rsidRPr="001B2205">
        <w:rPr>
          <w:rFonts w:ascii="Tahoma" w:hAnsi="Tahoma" w:cs="Tahoma"/>
        </w:rPr>
        <w:t xml:space="preserve">ir relationship to programming – </w:t>
      </w:r>
      <w:r w:rsidRPr="001B2205">
        <w:rPr>
          <w:rFonts w:ascii="Tahoma" w:hAnsi="Tahoma" w:cs="Tahoma"/>
        </w:rPr>
        <w:t>in software such as wekin</w:t>
      </w:r>
      <w:r w:rsidR="001B2205" w:rsidRPr="001B2205">
        <w:rPr>
          <w:rFonts w:ascii="Tahoma" w:hAnsi="Tahoma" w:cs="Tahoma"/>
        </w:rPr>
        <w:t>ator, which learns in real time –</w:t>
      </w:r>
      <w:r w:rsidRPr="001B2205">
        <w:rPr>
          <w:rFonts w:ascii="Tahoma" w:hAnsi="Tahoma" w:cs="Tahoma"/>
        </w:rPr>
        <w:t xml:space="preserve"> you </w:t>
      </w:r>
      <w:r w:rsidR="00DD3940" w:rsidRPr="001B2205">
        <w:rPr>
          <w:rFonts w:ascii="Tahoma" w:hAnsi="Tahoma" w:cs="Tahoma"/>
        </w:rPr>
        <w:t xml:space="preserve">will be asked to brainstorm, </w:t>
      </w:r>
      <w:r w:rsidR="003656CD" w:rsidRPr="001B2205">
        <w:rPr>
          <w:rFonts w:ascii="Tahoma" w:hAnsi="Tahoma" w:cs="Tahoma"/>
        </w:rPr>
        <w:t>in two groups</w:t>
      </w:r>
      <w:r w:rsidR="00DD3940" w:rsidRPr="001B2205">
        <w:rPr>
          <w:rFonts w:ascii="Tahoma" w:hAnsi="Tahoma" w:cs="Tahoma"/>
        </w:rPr>
        <w:t>, the combination/enmeshment of simple code semantics (no prior experience of code writing is necessary) and actional thought based on distributed agency, (rule-based)</w:t>
      </w:r>
      <w:r w:rsidRPr="001B2205">
        <w:rPr>
          <w:rFonts w:ascii="Tahoma" w:hAnsi="Tahoma" w:cs="Tahoma"/>
        </w:rPr>
        <w:t xml:space="preserve"> ludic structures</w:t>
      </w:r>
      <w:r w:rsidR="001B2205" w:rsidRPr="001B2205">
        <w:rPr>
          <w:rFonts w:ascii="Tahoma" w:hAnsi="Tahoma" w:cs="Tahoma"/>
        </w:rPr>
        <w:t>, and (non-rule-based</w:t>
      </w:r>
      <w:r w:rsidRPr="001B2205">
        <w:rPr>
          <w:rFonts w:ascii="Tahoma" w:hAnsi="Tahoma" w:cs="Tahoma"/>
        </w:rPr>
        <w:t>) improvisation</w:t>
      </w:r>
      <w:r w:rsidR="00A36168">
        <w:rPr>
          <w:rFonts w:ascii="Tahoma" w:hAnsi="Tahoma" w:cs="Tahoma"/>
        </w:rPr>
        <w:t>. We’ll</w:t>
      </w:r>
      <w:r w:rsidR="00DD3940" w:rsidRPr="001B2205">
        <w:rPr>
          <w:rFonts w:ascii="Tahoma" w:hAnsi="Tahoma" w:cs="Tahoma"/>
        </w:rPr>
        <w:t xml:space="preserve"> share these </w:t>
      </w:r>
      <w:r w:rsidRPr="001B2205">
        <w:rPr>
          <w:rFonts w:ascii="Tahoma" w:hAnsi="Tahoma" w:cs="Tahoma"/>
        </w:rPr>
        <w:t>conceptual</w:t>
      </w:r>
      <w:r w:rsidR="00DD3940" w:rsidRPr="001B2205">
        <w:rPr>
          <w:rFonts w:ascii="Tahoma" w:hAnsi="Tahoma" w:cs="Tahoma"/>
        </w:rPr>
        <w:t xml:space="preserve"> sketches in a plenary session and reflect on the</w:t>
      </w:r>
      <w:r w:rsidR="00A36168">
        <w:rPr>
          <w:rFonts w:ascii="Tahoma" w:hAnsi="Tahoma" w:cs="Tahoma"/>
        </w:rPr>
        <w:t xml:space="preserve"> creative </w:t>
      </w:r>
      <w:r w:rsidR="003A2ACE">
        <w:rPr>
          <w:rFonts w:ascii="Tahoma" w:hAnsi="Tahoma" w:cs="Tahoma"/>
        </w:rPr>
        <w:t xml:space="preserve">as well as </w:t>
      </w:r>
      <w:r w:rsidR="001B2205" w:rsidRPr="001B2205">
        <w:rPr>
          <w:rFonts w:ascii="Tahoma" w:hAnsi="Tahoma" w:cs="Tahoma"/>
        </w:rPr>
        <w:t>social, cultural and economic possibilities</w:t>
      </w:r>
      <w:r w:rsidR="00A36168">
        <w:rPr>
          <w:rFonts w:ascii="Tahoma" w:hAnsi="Tahoma" w:cs="Tahoma"/>
        </w:rPr>
        <w:t xml:space="preserve"> (or constraints)</w:t>
      </w:r>
      <w:r w:rsidR="001B2205" w:rsidRPr="001B2205">
        <w:rPr>
          <w:rFonts w:ascii="Tahoma" w:hAnsi="Tahoma" w:cs="Tahoma"/>
        </w:rPr>
        <w:t xml:space="preserve"> </w:t>
      </w:r>
      <w:r w:rsidRPr="001B2205">
        <w:rPr>
          <w:rFonts w:ascii="Tahoma" w:hAnsi="Tahoma" w:cs="Tahoma"/>
        </w:rPr>
        <w:t>of</w:t>
      </w:r>
      <w:r w:rsidR="00DD3940" w:rsidRPr="001B2205">
        <w:rPr>
          <w:rFonts w:ascii="Tahoma" w:hAnsi="Tahoma" w:cs="Tahoma"/>
        </w:rPr>
        <w:t xml:space="preserve"> </w:t>
      </w:r>
      <w:r w:rsidRPr="001B2205">
        <w:rPr>
          <w:rFonts w:ascii="Tahoma" w:hAnsi="Tahoma" w:cs="Tahoma"/>
        </w:rPr>
        <w:t>integrating det</w:t>
      </w:r>
      <w:r w:rsidR="001B2205" w:rsidRPr="001B2205">
        <w:rPr>
          <w:rFonts w:ascii="Tahoma" w:hAnsi="Tahoma" w:cs="Tahoma"/>
        </w:rPr>
        <w:t>ours and drifts into AI systems given tha</w:t>
      </w:r>
      <w:r w:rsidR="00FB71B3">
        <w:rPr>
          <w:rFonts w:ascii="Tahoma" w:hAnsi="Tahoma" w:cs="Tahoma"/>
        </w:rPr>
        <w:t>t the shortest definition of</w:t>
      </w:r>
      <w:r w:rsidR="001B2205" w:rsidRPr="001B2205">
        <w:rPr>
          <w:rFonts w:ascii="Tahoma" w:hAnsi="Tahoma" w:cs="Tahoma"/>
        </w:rPr>
        <w:t xml:space="preserve"> </w:t>
      </w:r>
      <w:r w:rsidR="003A2ACE">
        <w:rPr>
          <w:rFonts w:ascii="Tahoma" w:hAnsi="Tahoma" w:cs="Tahoma"/>
        </w:rPr>
        <w:t>‘</w:t>
      </w:r>
      <w:r w:rsidR="001B2205" w:rsidRPr="001B2205">
        <w:rPr>
          <w:rFonts w:ascii="Tahoma" w:hAnsi="Tahoma" w:cs="Tahoma"/>
        </w:rPr>
        <w:t>intelligence</w:t>
      </w:r>
      <w:r w:rsidR="003A2ACE">
        <w:rPr>
          <w:rFonts w:ascii="Tahoma" w:hAnsi="Tahoma" w:cs="Tahoma"/>
        </w:rPr>
        <w:t>’</w:t>
      </w:r>
      <w:r w:rsidR="001B2205" w:rsidRPr="001B2205">
        <w:rPr>
          <w:rFonts w:ascii="Tahoma" w:hAnsi="Tahoma" w:cs="Tahoma"/>
        </w:rPr>
        <w:t xml:space="preserve"> is probably: a subtle dance with novel complexity. </w:t>
      </w:r>
    </w:p>
    <w:p w14:paraId="5FB7EE78" w14:textId="77777777" w:rsidR="001B2205" w:rsidRPr="001B2205" w:rsidRDefault="001B2205" w:rsidP="00A36168">
      <w:pPr>
        <w:spacing w:line="276" w:lineRule="auto"/>
        <w:rPr>
          <w:rFonts w:ascii="Tahoma" w:hAnsi="Tahoma" w:cs="Tahoma"/>
        </w:rPr>
      </w:pPr>
    </w:p>
    <w:p w14:paraId="6455FF08" w14:textId="7C819CC3" w:rsidR="00D07DC7" w:rsidRPr="001B2205" w:rsidRDefault="001B2205" w:rsidP="00A36168">
      <w:pPr>
        <w:spacing w:line="276" w:lineRule="auto"/>
        <w:rPr>
          <w:rFonts w:ascii="Tahoma" w:hAnsi="Tahoma" w:cs="Tahoma"/>
        </w:rPr>
      </w:pPr>
      <w:r w:rsidRPr="001B2205">
        <w:rPr>
          <w:rFonts w:ascii="Tahoma" w:hAnsi="Tahoma" w:cs="Tahoma"/>
        </w:rPr>
        <w:t>If you have any questions</w:t>
      </w:r>
      <w:r w:rsidR="00FB71B3">
        <w:rPr>
          <w:rFonts w:ascii="Tahoma" w:hAnsi="Tahoma" w:cs="Tahoma"/>
        </w:rPr>
        <w:t xml:space="preserve"> about the workshop</w:t>
      </w:r>
      <w:r w:rsidRPr="001B2205">
        <w:rPr>
          <w:rFonts w:ascii="Tahoma" w:hAnsi="Tahoma" w:cs="Tahoma"/>
        </w:rPr>
        <w:t xml:space="preserve"> </w:t>
      </w:r>
      <w:r w:rsidR="00FB71B3">
        <w:rPr>
          <w:rFonts w:ascii="Tahoma" w:hAnsi="Tahoma" w:cs="Tahoma"/>
        </w:rPr>
        <w:t xml:space="preserve">please </w:t>
      </w:r>
      <w:r w:rsidRPr="001B2205">
        <w:rPr>
          <w:rFonts w:ascii="Tahoma" w:hAnsi="Tahoma" w:cs="Tahoma"/>
        </w:rPr>
        <w:t xml:space="preserve">contact: </w:t>
      </w:r>
      <w:hyperlink r:id="rId6" w:history="1">
        <w:r w:rsidRPr="001B2205">
          <w:rPr>
            <w:rStyle w:val="Hyperlink"/>
            <w:rFonts w:ascii="Tahoma" w:hAnsi="Tahoma" w:cs="Tahoma"/>
          </w:rPr>
          <w:t>n.lushetich@dundee.ac.uk</w:t>
        </w:r>
      </w:hyperlink>
    </w:p>
    <w:p w14:paraId="3CE3B40E" w14:textId="77777777" w:rsidR="001B2205" w:rsidRPr="001B2205" w:rsidRDefault="001B2205" w:rsidP="00A36168">
      <w:pPr>
        <w:spacing w:line="276" w:lineRule="auto"/>
        <w:rPr>
          <w:rFonts w:ascii="Tahoma" w:hAnsi="Tahoma" w:cs="Tahoma"/>
        </w:rPr>
      </w:pPr>
    </w:p>
    <w:p w14:paraId="21FA986F" w14:textId="77777777" w:rsidR="00542B7E" w:rsidRPr="001B2205" w:rsidRDefault="00542B7E" w:rsidP="00A36168">
      <w:pPr>
        <w:spacing w:line="276" w:lineRule="auto"/>
        <w:rPr>
          <w:rFonts w:ascii="Tahoma" w:hAnsi="Tahoma" w:cs="Tahoma"/>
        </w:rPr>
      </w:pPr>
    </w:p>
    <w:p w14:paraId="6BCBD0B4" w14:textId="77777777" w:rsidR="00542B7E" w:rsidRPr="001B2205" w:rsidRDefault="00542B7E" w:rsidP="00A36168">
      <w:pPr>
        <w:spacing w:line="276" w:lineRule="auto"/>
        <w:rPr>
          <w:rFonts w:ascii="Tahoma" w:hAnsi="Tahoma" w:cs="Tahoma"/>
        </w:rPr>
      </w:pPr>
    </w:p>
    <w:p w14:paraId="3419E466" w14:textId="5139756A" w:rsidR="007A3275" w:rsidRPr="001B2205" w:rsidRDefault="007A3275" w:rsidP="00A36168">
      <w:pPr>
        <w:spacing w:line="276" w:lineRule="auto"/>
        <w:rPr>
          <w:rFonts w:ascii="Tahoma" w:hAnsi="Tahoma"/>
        </w:rPr>
      </w:pPr>
    </w:p>
    <w:sectPr w:rsidR="007A3275" w:rsidRPr="001B2205" w:rsidSect="0082724F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5828A" w14:textId="77777777" w:rsidR="00D74BA0" w:rsidRDefault="00D74BA0" w:rsidP="00FB71B3">
      <w:r>
        <w:separator/>
      </w:r>
    </w:p>
  </w:endnote>
  <w:endnote w:type="continuationSeparator" w:id="0">
    <w:p w14:paraId="4D966154" w14:textId="77777777" w:rsidR="00D74BA0" w:rsidRDefault="00D74BA0" w:rsidP="00FB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C775" w14:textId="77777777" w:rsidR="00A36168" w:rsidRDefault="00A36168" w:rsidP="00A361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408B37CF" w14:textId="77777777" w:rsidR="00A36168" w:rsidRDefault="00A36168" w:rsidP="00FB71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9B95" w14:textId="77777777" w:rsidR="00A36168" w:rsidRDefault="00A36168" w:rsidP="00A361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3A2ACE">
      <w:rPr>
        <w:rStyle w:val="PageNumber"/>
        <w:noProof/>
      </w:rPr>
      <w:t>1</w:t>
    </w:r>
    <w:r>
      <w:rPr>
        <w:rStyle w:val="PageNumber"/>
      </w:rPr>
    </w:r>
  </w:p>
  <w:p w14:paraId="2FE08BD8" w14:textId="77777777" w:rsidR="00A36168" w:rsidRDefault="00A36168" w:rsidP="00FB71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A5B73" w14:textId="77777777" w:rsidR="00D74BA0" w:rsidRDefault="00D74BA0" w:rsidP="00FB71B3">
      <w:r>
        <w:separator/>
      </w:r>
    </w:p>
  </w:footnote>
  <w:footnote w:type="continuationSeparator" w:id="0">
    <w:p w14:paraId="6C712627" w14:textId="77777777" w:rsidR="00D74BA0" w:rsidRDefault="00D74BA0" w:rsidP="00FB7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29"/>
    <w:rsid w:val="000248DD"/>
    <w:rsid w:val="000612E9"/>
    <w:rsid w:val="00152A5F"/>
    <w:rsid w:val="001B2205"/>
    <w:rsid w:val="001D5F43"/>
    <w:rsid w:val="002318B3"/>
    <w:rsid w:val="00283C06"/>
    <w:rsid w:val="003656CD"/>
    <w:rsid w:val="003A2ACE"/>
    <w:rsid w:val="004C1D53"/>
    <w:rsid w:val="004E49CA"/>
    <w:rsid w:val="00542B7E"/>
    <w:rsid w:val="00624EAB"/>
    <w:rsid w:val="006455A3"/>
    <w:rsid w:val="007244D3"/>
    <w:rsid w:val="007A3275"/>
    <w:rsid w:val="007D2A7E"/>
    <w:rsid w:val="0082724F"/>
    <w:rsid w:val="008328B1"/>
    <w:rsid w:val="00932B4B"/>
    <w:rsid w:val="009B4B29"/>
    <w:rsid w:val="00A36168"/>
    <w:rsid w:val="00AE440B"/>
    <w:rsid w:val="00AF299D"/>
    <w:rsid w:val="00AF2EF0"/>
    <w:rsid w:val="00D07DC7"/>
    <w:rsid w:val="00D74BA0"/>
    <w:rsid w:val="00DD3940"/>
    <w:rsid w:val="00EE4A25"/>
    <w:rsid w:val="00F842A4"/>
    <w:rsid w:val="00F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B2310"/>
  <w14:defaultImageDpi w14:val="300"/>
  <w15:docId w15:val="{55BE077A-A873-7049-A7E5-925A3091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205"/>
    <w:rPr>
      <w:color w:val="0000FF" w:themeColor="hyperlink"/>
      <w:u w:val="single"/>
    </w:rPr>
  </w:style>
  <w:style w:type="character" w:customStyle="1" w:styleId="hgkelc">
    <w:name w:val="hgkelc"/>
    <w:basedOn w:val="DefaultParagraphFont"/>
    <w:rsid w:val="001B2205"/>
  </w:style>
  <w:style w:type="paragraph" w:styleId="Footer">
    <w:name w:val="footer"/>
    <w:basedOn w:val="Normal"/>
    <w:link w:val="FooterChar"/>
    <w:uiPriority w:val="99"/>
    <w:unhideWhenUsed/>
    <w:rsid w:val="00FB7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1B3"/>
  </w:style>
  <w:style w:type="character" w:styleId="PageNumber">
    <w:name w:val="page number"/>
    <w:basedOn w:val="DefaultParagraphFont"/>
    <w:uiPriority w:val="99"/>
    <w:semiHidden/>
    <w:unhideWhenUsed/>
    <w:rsid w:val="00FB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 Lushetich</dc:creator>
  <cp:keywords/>
  <dc:description/>
  <cp:lastModifiedBy>Natasha Lushetich (Staff)</cp:lastModifiedBy>
  <cp:revision>2</cp:revision>
  <dcterms:created xsi:type="dcterms:W3CDTF">2021-07-08T05:50:00Z</dcterms:created>
  <dcterms:modified xsi:type="dcterms:W3CDTF">2021-07-08T05:50:00Z</dcterms:modified>
</cp:coreProperties>
</file>